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AEA" w:rsidRPr="007E2214" w:rsidRDefault="008C3AEA" w:rsidP="007E2214">
      <w:pPr>
        <w:pStyle w:val="3"/>
        <w:kinsoku w:val="0"/>
        <w:overflowPunct w:val="0"/>
        <w:spacing w:before="62"/>
        <w:ind w:right="5"/>
        <w:jc w:val="center"/>
      </w:pPr>
      <w:bookmarkStart w:id="0" w:name="_GoBack"/>
      <w:bookmarkEnd w:id="0"/>
      <w:r w:rsidRPr="007E2214">
        <w:rPr>
          <w:cs/>
        </w:rPr>
        <w:t>คำนำ</w:t>
      </w:r>
    </w:p>
    <w:p w:rsidR="008C3AEA" w:rsidRPr="007E2214" w:rsidRDefault="008C3AEA" w:rsidP="00CD49B5">
      <w:pPr>
        <w:kinsoku w:val="0"/>
        <w:overflowPunct w:val="0"/>
        <w:spacing w:before="17" w:line="240" w:lineRule="exact"/>
        <w:jc w:val="thaiDistribute"/>
        <w:rPr>
          <w:rFonts w:ascii="TH SarabunPSK" w:hAnsi="TH SarabunPSK" w:cs="TH SarabunPSK"/>
        </w:rPr>
      </w:pPr>
    </w:p>
    <w:p w:rsidR="008B6934" w:rsidRPr="002A4747" w:rsidRDefault="008B6934" w:rsidP="00CD49B5">
      <w:pPr>
        <w:widowControl/>
        <w:ind w:firstLine="720"/>
        <w:jc w:val="thaiDistribute"/>
        <w:rPr>
          <w:rFonts w:ascii="THSarabunPSK" w:eastAsiaTheme="minorHAnsi" w:hAnsiTheme="minorHAnsi" w:cs="THSarabunPSK"/>
          <w:sz w:val="32"/>
          <w:szCs w:val="32"/>
        </w:rPr>
      </w:pPr>
      <w:r w:rsidRPr="002A4747">
        <w:rPr>
          <w:rFonts w:ascii="TH SarabunPSK" w:eastAsiaTheme="minorHAnsi" w:hAnsi="TH SarabunPSK" w:cs="TH SarabunPSK"/>
          <w:sz w:val="32"/>
          <w:szCs w:val="32"/>
          <w:cs/>
        </w:rPr>
        <w:t>แผนยุทธศาสตร์กระทรวงสาธารณสุข</w:t>
      </w:r>
      <w:r w:rsidRPr="002A4747">
        <w:rPr>
          <w:rFonts w:ascii="THSarabunPSK" w:eastAsiaTheme="minorHAnsi" w:hAnsiTheme="minorHAnsi" w:cs="THSarabunPSK" w:hint="cs"/>
          <w:sz w:val="32"/>
          <w:szCs w:val="32"/>
          <w:cs/>
        </w:rPr>
        <w:t>ประจำปีงบประมาณพ</w:t>
      </w:r>
      <w:r w:rsidRPr="002A4747">
        <w:rPr>
          <w:rFonts w:ascii="THSarabunPSK" w:eastAsiaTheme="minorHAnsi" w:hAnsiTheme="minorHAnsi" w:cs="THSarabunPSK"/>
          <w:sz w:val="32"/>
          <w:szCs w:val="32"/>
        </w:rPr>
        <w:t>.</w:t>
      </w:r>
      <w:r w:rsidRPr="002A4747">
        <w:rPr>
          <w:rFonts w:ascii="THSarabunPSK" w:eastAsiaTheme="minorHAnsi" w:hAnsiTheme="minorHAnsi" w:cs="THSarabunPSK" w:hint="cs"/>
          <w:sz w:val="32"/>
          <w:szCs w:val="32"/>
          <w:cs/>
        </w:rPr>
        <w:t>ศ</w:t>
      </w:r>
      <w:r w:rsidRPr="002A4747">
        <w:rPr>
          <w:rFonts w:ascii="THSarabunPSK" w:eastAsiaTheme="minorHAnsi" w:hAnsiTheme="minorHAnsi" w:cs="THSarabunPSK"/>
          <w:sz w:val="32"/>
          <w:szCs w:val="32"/>
        </w:rPr>
        <w:t>. 256</w:t>
      </w:r>
      <w:r w:rsidR="002A4747" w:rsidRPr="002A4747">
        <w:rPr>
          <w:rFonts w:ascii="THSarabunPSK" w:eastAsiaTheme="minorHAnsi" w:hAnsiTheme="minorHAnsi" w:cs="THSarabunPSK"/>
          <w:sz w:val="32"/>
          <w:szCs w:val="32"/>
        </w:rPr>
        <w:t>3</w:t>
      </w:r>
      <w:r w:rsidRPr="002A4747">
        <w:rPr>
          <w:rFonts w:ascii="THSarabunPSK" w:eastAsiaTheme="minorHAnsi" w:hAnsiTheme="minorHAnsi" w:cs="THSarabunPSK"/>
          <w:sz w:val="32"/>
          <w:szCs w:val="32"/>
        </w:rPr>
        <w:t xml:space="preserve"> </w:t>
      </w:r>
      <w:r w:rsidRPr="002A4747">
        <w:rPr>
          <w:rFonts w:ascii="THSarabunPSK" w:eastAsiaTheme="minorHAnsi" w:hAnsiTheme="minorHAnsi" w:cs="THSarabunPSK" w:hint="cs"/>
          <w:sz w:val="32"/>
          <w:szCs w:val="32"/>
          <w:cs/>
        </w:rPr>
        <w:t>ภายใต้แผนยุทธศาสตร์ชาติ</w:t>
      </w:r>
    </w:p>
    <w:p w:rsidR="008B6934" w:rsidRPr="002A4747" w:rsidRDefault="008B6934" w:rsidP="00CD49B5">
      <w:pPr>
        <w:widowControl/>
        <w:jc w:val="thaiDistribute"/>
        <w:rPr>
          <w:rFonts w:asciiTheme="minorHAnsi" w:eastAsiaTheme="minorHAnsi" w:hAnsiTheme="minorHAnsi" w:cs="THSarabunPSK"/>
          <w:sz w:val="32"/>
          <w:szCs w:val="32"/>
        </w:rPr>
      </w:pPr>
      <w:r w:rsidRPr="002A4747">
        <w:rPr>
          <w:rFonts w:ascii="THSarabunPSK" w:eastAsiaTheme="minorHAnsi" w:hAnsiTheme="minorHAnsi" w:cs="THSarabunPSK" w:hint="cs"/>
          <w:sz w:val="32"/>
          <w:szCs w:val="32"/>
          <w:cs/>
        </w:rPr>
        <w:t>ระยะ</w:t>
      </w:r>
      <w:r w:rsidRPr="002A4747">
        <w:rPr>
          <w:rFonts w:ascii="THSarabunPSK" w:eastAsiaTheme="minorHAnsi" w:hAnsiTheme="minorHAnsi" w:cs="THSarabunPSK"/>
          <w:sz w:val="32"/>
          <w:szCs w:val="32"/>
        </w:rPr>
        <w:t xml:space="preserve"> 20 </w:t>
      </w:r>
      <w:r w:rsidRPr="002A4747">
        <w:rPr>
          <w:rFonts w:ascii="THSarabunPSK" w:eastAsiaTheme="minorHAnsi" w:hAnsiTheme="minorHAnsi" w:cs="THSarabunPSK" w:hint="cs"/>
          <w:sz w:val="32"/>
          <w:szCs w:val="32"/>
          <w:cs/>
        </w:rPr>
        <w:t>ปี</w:t>
      </w:r>
      <w:r w:rsidRPr="002A4747">
        <w:rPr>
          <w:rFonts w:ascii="THSarabunPSK" w:eastAsiaTheme="minorHAnsi" w:hAnsiTheme="minorHAnsi" w:cs="THSarabunPSK"/>
          <w:sz w:val="32"/>
          <w:szCs w:val="32"/>
        </w:rPr>
        <w:t xml:space="preserve"> (</w:t>
      </w:r>
      <w:r w:rsidRPr="002A4747">
        <w:rPr>
          <w:rFonts w:ascii="THSarabunPSK" w:eastAsiaTheme="minorHAnsi" w:hAnsiTheme="minorHAnsi" w:cs="THSarabunPSK" w:hint="cs"/>
          <w:sz w:val="32"/>
          <w:szCs w:val="32"/>
          <w:cs/>
        </w:rPr>
        <w:t>ด้านสาธารณสุข</w:t>
      </w:r>
      <w:r w:rsidRPr="002A4747">
        <w:rPr>
          <w:rFonts w:ascii="THSarabunPSK" w:eastAsiaTheme="minorHAnsi" w:hAnsiTheme="minorHAnsi" w:cs="THSarabunPSK"/>
          <w:sz w:val="32"/>
          <w:szCs w:val="32"/>
        </w:rPr>
        <w:t xml:space="preserve">) </w:t>
      </w:r>
      <w:r w:rsidRPr="002A4747">
        <w:rPr>
          <w:rFonts w:ascii="THSarabunPSK" w:eastAsiaTheme="minorHAnsi" w:hAnsiTheme="minorHAnsi" w:cs="THSarabunPSK" w:hint="cs"/>
          <w:sz w:val="32"/>
          <w:szCs w:val="32"/>
          <w:cs/>
        </w:rPr>
        <w:t>นี้จัดทำขึ้นเพื่อเป็นกรอบแนวทางในการขับเคลื่อนนโยบายสู่การปฏิบัติของหน่วยงานในสังกัดกระทรวงสาธารณสุขทั้งในส่วนกลางและส่วนภูมิภาคให้บรรลุเป้าหมายประชาชนสุขภาพดีเจ้าหน้าที่มีความสุขระบบสุขภาพยั่งยืนอันจะนำพาประเทศไปสู่ความมั่นคงมั่งคั่งยั่งยืน</w:t>
      </w:r>
      <w:r w:rsidR="00CD49B5" w:rsidRPr="002A4747">
        <w:rPr>
          <w:rFonts w:ascii="THSarabunPSK" w:eastAsiaTheme="minorHAnsi" w:hAnsiTheme="minorHAnsi" w:cs="THSarabunPSK" w:hint="cs"/>
          <w:sz w:val="32"/>
          <w:szCs w:val="32"/>
          <w:cs/>
        </w:rPr>
        <w:t xml:space="preserve"> </w:t>
      </w:r>
      <w:r w:rsidRPr="002A4747">
        <w:rPr>
          <w:rFonts w:ascii="THSarabunPSK" w:eastAsiaTheme="minorHAnsi" w:hAnsiTheme="minorHAnsi" w:cs="THSarabunPSK" w:hint="cs"/>
          <w:sz w:val="32"/>
          <w:szCs w:val="32"/>
          <w:cs/>
        </w:rPr>
        <w:t>โดยวางกรอบแนวคิดให้มีความเชื่อมโยงกับแผนยุทธศาสตร์ชาติระยะ</w:t>
      </w:r>
      <w:r w:rsidRPr="002A4747">
        <w:rPr>
          <w:rFonts w:ascii="THSarabunPSK" w:eastAsiaTheme="minorHAnsi" w:hAnsiTheme="minorHAnsi" w:cs="THSarabunPSK"/>
          <w:sz w:val="32"/>
          <w:szCs w:val="32"/>
        </w:rPr>
        <w:t xml:space="preserve"> 20 </w:t>
      </w:r>
      <w:r w:rsidRPr="002A4747">
        <w:rPr>
          <w:rFonts w:ascii="THSarabunPSK" w:eastAsiaTheme="minorHAnsi" w:hAnsiTheme="minorHAnsi" w:cs="THSarabunPSK" w:hint="cs"/>
          <w:sz w:val="32"/>
          <w:szCs w:val="32"/>
          <w:cs/>
        </w:rPr>
        <w:t>ปีแผนปฏิรูปประเทศด้านสาธารณสุขแผนพัฒนาเศรษฐกิจและสังคมแห่งชาติฉบับที่</w:t>
      </w:r>
      <w:r w:rsidRPr="002A4747">
        <w:rPr>
          <w:rFonts w:ascii="THSarabunPSK" w:eastAsiaTheme="minorHAnsi" w:hAnsiTheme="minorHAnsi" w:cs="THSarabunPSK"/>
          <w:sz w:val="32"/>
          <w:szCs w:val="32"/>
        </w:rPr>
        <w:t xml:space="preserve"> 12 </w:t>
      </w:r>
      <w:r w:rsidRPr="002A4747">
        <w:rPr>
          <w:rFonts w:ascii="THSarabunPSK" w:eastAsiaTheme="minorHAnsi" w:hAnsiTheme="minorHAnsi" w:cs="THSarabunPSK" w:hint="cs"/>
          <w:sz w:val="32"/>
          <w:szCs w:val="32"/>
          <w:cs/>
        </w:rPr>
        <w:t>ประเทศไทย</w:t>
      </w:r>
      <w:r w:rsidRPr="002A4747">
        <w:rPr>
          <w:rFonts w:ascii="THSarabunPSK" w:eastAsiaTheme="minorHAnsi" w:hAnsiTheme="minorHAnsi" w:cs="THSarabunPSK"/>
          <w:sz w:val="32"/>
          <w:szCs w:val="32"/>
        </w:rPr>
        <w:t xml:space="preserve"> 4.0 </w:t>
      </w:r>
      <w:r w:rsidRPr="002A4747">
        <w:rPr>
          <w:rFonts w:ascii="THSarabunPSK" w:eastAsiaTheme="minorHAnsi" w:hAnsiTheme="minorHAnsi" w:cs="THSarabunPSK" w:hint="cs"/>
          <w:sz w:val="32"/>
          <w:szCs w:val="32"/>
          <w:cs/>
        </w:rPr>
        <w:t>นโยบายรัฐบาลการปฏิรูปด้านสาธารณสุขปรัชญาเศรษฐกิจพอเพียงแผนพัฒนาสุขภาพแห่งชาติฉบับที่</w:t>
      </w:r>
      <w:r w:rsidRPr="002A4747">
        <w:rPr>
          <w:rFonts w:ascii="THSarabunPSK" w:eastAsiaTheme="minorHAnsi" w:hAnsiTheme="minorHAnsi" w:cs="THSarabunPSK"/>
          <w:sz w:val="32"/>
          <w:szCs w:val="32"/>
        </w:rPr>
        <w:t xml:space="preserve"> 12 </w:t>
      </w:r>
      <w:r w:rsidRPr="002A4747">
        <w:rPr>
          <w:rFonts w:ascii="THSarabunPSK" w:eastAsiaTheme="minorHAnsi" w:hAnsiTheme="minorHAnsi" w:cs="THSarabunPSK" w:hint="cs"/>
          <w:sz w:val="32"/>
          <w:szCs w:val="32"/>
          <w:cs/>
        </w:rPr>
        <w:t>โดยแผนยุทธศาสตร์ฉบับนี้ประกอบด้วยยุทธศาสตร์ความเป็นเลิศ</w:t>
      </w:r>
      <w:r w:rsidRPr="002A4747">
        <w:rPr>
          <w:rFonts w:ascii="THSarabunPSK" w:eastAsiaTheme="minorHAnsi" w:hAnsiTheme="minorHAnsi" w:cs="THSarabunPSK"/>
          <w:sz w:val="32"/>
          <w:szCs w:val="32"/>
        </w:rPr>
        <w:t xml:space="preserve"> 4 </w:t>
      </w:r>
      <w:r w:rsidRPr="002A4747">
        <w:rPr>
          <w:rFonts w:ascii="THSarabunPSK" w:eastAsiaTheme="minorHAnsi" w:hAnsiTheme="minorHAnsi" w:cs="THSarabunPSK" w:hint="cs"/>
          <w:sz w:val="32"/>
          <w:szCs w:val="32"/>
          <w:cs/>
        </w:rPr>
        <w:t>ด้านของกระทรวงสาธารณสุขคือ</w:t>
      </w:r>
      <w:r w:rsidRPr="002A4747">
        <w:rPr>
          <w:rFonts w:ascii="THSarabunPSK" w:eastAsiaTheme="minorHAnsi" w:hAnsiTheme="minorHAnsi" w:cs="THSarabunPSK"/>
          <w:sz w:val="32"/>
          <w:szCs w:val="32"/>
        </w:rPr>
        <w:t xml:space="preserve"> 1) </w:t>
      </w:r>
      <w:r w:rsidRPr="002A4747">
        <w:rPr>
          <w:rFonts w:ascii="THSarabunPSK" w:eastAsiaTheme="minorHAnsi" w:hAnsiTheme="minorHAnsi" w:cs="THSarabunPSK" w:hint="cs"/>
          <w:sz w:val="32"/>
          <w:szCs w:val="32"/>
          <w:cs/>
        </w:rPr>
        <w:t>ด้านส่งเสริมสุขภาพป้องกันโรคและคุ้มครองผู้บริโภคเป็นเลิศ</w:t>
      </w:r>
      <w:r w:rsidRPr="002A4747">
        <w:rPr>
          <w:rFonts w:ascii="THSarabunPSK" w:eastAsiaTheme="minorHAnsi" w:hAnsiTheme="minorHAnsi" w:cs="THSarabunPSK"/>
          <w:sz w:val="32"/>
          <w:szCs w:val="32"/>
        </w:rPr>
        <w:t xml:space="preserve"> (Promotion, Prevention &amp; Protection Excellence) 2) </w:t>
      </w:r>
      <w:r w:rsidRPr="002A4747">
        <w:rPr>
          <w:rFonts w:ascii="THSarabunPSK" w:eastAsiaTheme="minorHAnsi" w:hAnsiTheme="minorHAnsi" w:cs="THSarabunPSK" w:hint="cs"/>
          <w:sz w:val="32"/>
          <w:szCs w:val="32"/>
          <w:cs/>
        </w:rPr>
        <w:t>ด้านบริการเป็นเลิศ</w:t>
      </w:r>
      <w:r w:rsidRPr="002A4747">
        <w:rPr>
          <w:rFonts w:ascii="THSarabunPSK" w:eastAsiaTheme="minorHAnsi" w:hAnsiTheme="minorHAnsi" w:cs="THSarabunPSK"/>
          <w:sz w:val="32"/>
          <w:szCs w:val="32"/>
        </w:rPr>
        <w:t xml:space="preserve"> (</w:t>
      </w:r>
      <w:proofErr w:type="spellStart"/>
      <w:r w:rsidRPr="002A4747">
        <w:rPr>
          <w:rFonts w:ascii="THSarabunPSK" w:eastAsiaTheme="minorHAnsi" w:hAnsiTheme="minorHAnsi" w:cs="THSarabunPSK"/>
          <w:sz w:val="32"/>
          <w:szCs w:val="32"/>
        </w:rPr>
        <w:t>ServiceExcellence</w:t>
      </w:r>
      <w:proofErr w:type="spellEnd"/>
      <w:r w:rsidRPr="002A4747">
        <w:rPr>
          <w:rFonts w:ascii="THSarabunPSK" w:eastAsiaTheme="minorHAnsi" w:hAnsiTheme="minorHAnsi" w:cs="THSarabunPSK"/>
          <w:sz w:val="32"/>
          <w:szCs w:val="32"/>
        </w:rPr>
        <w:t xml:space="preserve">) </w:t>
      </w:r>
      <w:r w:rsidR="00CD49B5" w:rsidRPr="002A4747">
        <w:rPr>
          <w:rFonts w:ascii="THSarabunPSK" w:eastAsiaTheme="minorHAnsi" w:hAnsiTheme="minorHAnsi" w:cs="THSarabunPSK"/>
          <w:sz w:val="32"/>
          <w:szCs w:val="32"/>
        </w:rPr>
        <w:t xml:space="preserve">         </w:t>
      </w:r>
      <w:r w:rsidRPr="002A4747">
        <w:rPr>
          <w:rFonts w:ascii="THSarabunPSK" w:eastAsiaTheme="minorHAnsi" w:hAnsiTheme="minorHAnsi" w:cs="THSarabunPSK"/>
          <w:sz w:val="32"/>
          <w:szCs w:val="32"/>
        </w:rPr>
        <w:t>3)</w:t>
      </w:r>
      <w:r w:rsidR="00CD49B5" w:rsidRPr="002A4747">
        <w:rPr>
          <w:rFonts w:ascii="THSarabunPSK" w:eastAsiaTheme="minorHAnsi" w:hAnsiTheme="minorHAnsi" w:cs="THSarabunPSK"/>
          <w:sz w:val="32"/>
          <w:szCs w:val="32"/>
        </w:rPr>
        <w:t xml:space="preserve"> </w:t>
      </w:r>
      <w:r w:rsidRPr="002A4747">
        <w:rPr>
          <w:rFonts w:ascii="THSarabunPSK" w:eastAsiaTheme="minorHAnsi" w:hAnsiTheme="minorHAnsi" w:cs="THSarabunPSK" w:hint="cs"/>
          <w:sz w:val="32"/>
          <w:szCs w:val="32"/>
          <w:cs/>
        </w:rPr>
        <w:t>ด้านบุคลากรเป็นเลิศ</w:t>
      </w:r>
      <w:r w:rsidRPr="002A4747">
        <w:rPr>
          <w:rFonts w:ascii="THSarabunPSK" w:eastAsiaTheme="minorHAnsi" w:hAnsiTheme="minorHAnsi" w:cs="THSarabunPSK"/>
          <w:sz w:val="32"/>
          <w:szCs w:val="32"/>
        </w:rPr>
        <w:t xml:space="preserve"> (People Excellence) </w:t>
      </w:r>
      <w:r w:rsidRPr="002A4747">
        <w:rPr>
          <w:rFonts w:ascii="THSarabunPSK" w:eastAsiaTheme="minorHAnsi" w:hAnsiTheme="minorHAnsi" w:cs="THSarabunPSK" w:hint="cs"/>
          <w:sz w:val="32"/>
          <w:szCs w:val="32"/>
          <w:cs/>
        </w:rPr>
        <w:t>และ</w:t>
      </w:r>
      <w:r w:rsidRPr="002A4747">
        <w:rPr>
          <w:rFonts w:ascii="THSarabunPSK" w:eastAsiaTheme="minorHAnsi" w:hAnsiTheme="minorHAnsi" w:cs="THSarabunPSK"/>
          <w:sz w:val="32"/>
          <w:szCs w:val="32"/>
        </w:rPr>
        <w:t xml:space="preserve"> 4) </w:t>
      </w:r>
      <w:r w:rsidRPr="002A4747">
        <w:rPr>
          <w:rFonts w:ascii="THSarabunPSK" w:eastAsiaTheme="minorHAnsi" w:hAnsiTheme="minorHAnsi" w:cs="THSarabunPSK" w:hint="cs"/>
          <w:sz w:val="32"/>
          <w:szCs w:val="32"/>
          <w:cs/>
        </w:rPr>
        <w:t>บริหารเป็นเลิศด้วย</w:t>
      </w:r>
      <w:proofErr w:type="spellStart"/>
      <w:r w:rsidRPr="002A4747">
        <w:rPr>
          <w:rFonts w:ascii="THSarabunPSK" w:eastAsiaTheme="minorHAnsi" w:hAnsiTheme="minorHAnsi" w:cs="THSarabunPSK" w:hint="cs"/>
          <w:sz w:val="32"/>
          <w:szCs w:val="32"/>
          <w:cs/>
        </w:rPr>
        <w:t>ธรรมาภิ</w:t>
      </w:r>
      <w:proofErr w:type="spellEnd"/>
      <w:r w:rsidRPr="002A4747">
        <w:rPr>
          <w:rFonts w:ascii="THSarabunPSK" w:eastAsiaTheme="minorHAnsi" w:hAnsiTheme="minorHAnsi" w:cs="THSarabunPSK" w:hint="cs"/>
          <w:sz w:val="32"/>
          <w:szCs w:val="32"/>
          <w:cs/>
        </w:rPr>
        <w:t>บาล</w:t>
      </w:r>
      <w:r w:rsidRPr="002A4747">
        <w:rPr>
          <w:rFonts w:ascii="THSarabunPSK" w:eastAsiaTheme="minorHAnsi" w:hAnsiTheme="minorHAnsi" w:cs="THSarabunPSK"/>
          <w:sz w:val="32"/>
          <w:szCs w:val="32"/>
        </w:rPr>
        <w:t xml:space="preserve"> </w:t>
      </w:r>
      <w:r w:rsidR="00CD49B5" w:rsidRPr="002A4747">
        <w:rPr>
          <w:rFonts w:ascii="THSarabunPSK" w:eastAsiaTheme="minorHAnsi" w:hAnsiTheme="minorHAnsi" w:cs="THSarabunPSK" w:hint="cs"/>
          <w:sz w:val="32"/>
          <w:szCs w:val="32"/>
          <w:cs/>
        </w:rPr>
        <w:t>(</w:t>
      </w:r>
      <w:r w:rsidRPr="002A4747">
        <w:rPr>
          <w:rFonts w:ascii="THSarabunPSK" w:eastAsiaTheme="minorHAnsi" w:hAnsiTheme="minorHAnsi" w:cs="THSarabunPSK"/>
          <w:sz w:val="32"/>
          <w:szCs w:val="32"/>
        </w:rPr>
        <w:t>Governance</w:t>
      </w:r>
      <w:r w:rsidR="00CD49B5" w:rsidRPr="002A4747">
        <w:rPr>
          <w:rFonts w:asciiTheme="minorHAnsi" w:eastAsiaTheme="minorHAnsi" w:hAnsiTheme="minorHAnsi" w:cs="THSarabunPSK"/>
          <w:sz w:val="32"/>
          <w:szCs w:val="32"/>
        </w:rPr>
        <w:t xml:space="preserve"> </w:t>
      </w:r>
      <w:r w:rsidRPr="002A4747">
        <w:rPr>
          <w:rFonts w:ascii="THSarabunPSK" w:eastAsiaTheme="minorHAnsi" w:hAnsiTheme="minorHAnsi" w:cs="THSarabunPSK"/>
          <w:sz w:val="32"/>
          <w:szCs w:val="32"/>
        </w:rPr>
        <w:t xml:space="preserve">Excellence) </w:t>
      </w:r>
      <w:r w:rsidRPr="002A4747">
        <w:rPr>
          <w:rFonts w:ascii="THSarabunPSK" w:eastAsiaTheme="minorHAnsi" w:hAnsiTheme="minorHAnsi" w:cs="THSarabunPSK" w:hint="cs"/>
          <w:sz w:val="32"/>
          <w:szCs w:val="32"/>
          <w:cs/>
        </w:rPr>
        <w:t>รวมทั้ง</w:t>
      </w:r>
      <w:r w:rsidRPr="002A4747">
        <w:rPr>
          <w:rFonts w:ascii="THSarabunPSK" w:eastAsiaTheme="minorHAnsi" w:hAnsiTheme="minorHAnsi" w:cs="THSarabunPSK"/>
          <w:sz w:val="32"/>
          <w:szCs w:val="32"/>
        </w:rPr>
        <w:t xml:space="preserve"> 15 </w:t>
      </w:r>
      <w:r w:rsidRPr="002A4747">
        <w:rPr>
          <w:rFonts w:ascii="THSarabunPSK" w:eastAsiaTheme="minorHAnsi" w:hAnsiTheme="minorHAnsi" w:cs="THSarabunPSK" w:hint="cs"/>
          <w:sz w:val="32"/>
          <w:szCs w:val="32"/>
          <w:cs/>
        </w:rPr>
        <w:t>แผนงาน</w:t>
      </w:r>
      <w:r w:rsidRPr="002A4747">
        <w:rPr>
          <w:rFonts w:ascii="THSarabunPSK" w:eastAsiaTheme="minorHAnsi" w:hAnsiTheme="minorHAnsi" w:cs="THSarabunPSK"/>
          <w:sz w:val="32"/>
          <w:szCs w:val="32"/>
        </w:rPr>
        <w:t xml:space="preserve"> 4</w:t>
      </w:r>
      <w:r w:rsidR="002A4747" w:rsidRPr="002A4747">
        <w:rPr>
          <w:rFonts w:ascii="THSarabunPSK" w:eastAsiaTheme="minorHAnsi" w:hAnsiTheme="minorHAnsi" w:cs="THSarabunPSK"/>
          <w:sz w:val="32"/>
          <w:szCs w:val="32"/>
        </w:rPr>
        <w:t>1</w:t>
      </w:r>
      <w:r w:rsidRPr="002A4747">
        <w:rPr>
          <w:rFonts w:ascii="THSarabunPSK" w:eastAsiaTheme="minorHAnsi" w:hAnsiTheme="minorHAnsi" w:cs="THSarabunPSK"/>
          <w:sz w:val="32"/>
          <w:szCs w:val="32"/>
        </w:rPr>
        <w:t xml:space="preserve"> </w:t>
      </w:r>
      <w:r w:rsidRPr="002A4747">
        <w:rPr>
          <w:rFonts w:ascii="THSarabunPSK" w:eastAsiaTheme="minorHAnsi" w:hAnsiTheme="minorHAnsi" w:cs="THSarabunPSK" w:hint="cs"/>
          <w:sz w:val="32"/>
          <w:szCs w:val="32"/>
          <w:cs/>
        </w:rPr>
        <w:t>โครงการและ</w:t>
      </w:r>
      <w:r w:rsidR="009B2C25">
        <w:rPr>
          <w:rFonts w:ascii="THSarabunPSK" w:eastAsiaTheme="minorHAnsi" w:hAnsiTheme="minorHAnsi" w:cs="THSarabunPSK"/>
          <w:sz w:val="32"/>
          <w:szCs w:val="32"/>
        </w:rPr>
        <w:t xml:space="preserve"> 67</w:t>
      </w:r>
      <w:r w:rsidRPr="002A4747">
        <w:rPr>
          <w:rFonts w:ascii="THSarabunPSK" w:eastAsiaTheme="minorHAnsi" w:hAnsiTheme="minorHAnsi" w:cs="THSarabunPSK"/>
          <w:sz w:val="32"/>
          <w:szCs w:val="32"/>
        </w:rPr>
        <w:t xml:space="preserve"> </w:t>
      </w:r>
      <w:r w:rsidRPr="002A4747">
        <w:rPr>
          <w:rFonts w:ascii="THSarabunPSK" w:eastAsiaTheme="minorHAnsi" w:hAnsiTheme="minorHAnsi" w:cs="THSarabunPSK" w:hint="cs"/>
          <w:sz w:val="32"/>
          <w:szCs w:val="32"/>
          <w:cs/>
        </w:rPr>
        <w:t>ตัวชี้วัดเพื่อสร้างความเข้าใจร่วมกันในการดำเนินงานด้านสาธารณสุขให้แก่ทุกหน่วยงานในสังกัดกระทรวงสาธารณสุข</w:t>
      </w:r>
    </w:p>
    <w:p w:rsidR="007E2214" w:rsidRDefault="007E2214" w:rsidP="00CD49B5">
      <w:pPr>
        <w:pStyle w:val="a3"/>
        <w:kinsoku w:val="0"/>
        <w:overflowPunct w:val="0"/>
        <w:ind w:left="0" w:right="355" w:firstLine="720"/>
        <w:jc w:val="thaiDistribute"/>
      </w:pPr>
      <w:r w:rsidRPr="007E2214">
        <w:rPr>
          <w:cs/>
        </w:rPr>
        <w:t>ในการนี้ คปสอ.บ้านผือ อำเภอบ้านผือ</w:t>
      </w:r>
      <w:r w:rsidR="00850B5C">
        <w:rPr>
          <w:rFonts w:hint="cs"/>
          <w:cs/>
        </w:rPr>
        <w:t xml:space="preserve"> </w:t>
      </w:r>
      <w:r w:rsidR="00092E7D" w:rsidRPr="007E2214">
        <w:rPr>
          <w:cs/>
        </w:rPr>
        <w:t xml:space="preserve">จังหวัดอุดรธานี  </w:t>
      </w:r>
      <w:r w:rsidR="008C3AEA" w:rsidRPr="007E2214">
        <w:rPr>
          <w:cs/>
        </w:rPr>
        <w:t>จึงจัดทำเ</w:t>
      </w:r>
      <w:r w:rsidR="008C3AEA" w:rsidRPr="007E2214">
        <w:rPr>
          <w:spacing w:val="-2"/>
          <w:cs/>
        </w:rPr>
        <w:t>อ</w:t>
      </w:r>
      <w:r w:rsidR="008C3AEA" w:rsidRPr="007E2214">
        <w:rPr>
          <w:cs/>
        </w:rPr>
        <w:t>กสารฉบับนี้เ</w:t>
      </w:r>
      <w:r w:rsidR="008C3AEA" w:rsidRPr="007E2214">
        <w:rPr>
          <w:spacing w:val="-1"/>
          <w:cs/>
        </w:rPr>
        <w:t>พ</w:t>
      </w:r>
      <w:r w:rsidR="008C3AEA" w:rsidRPr="007E2214">
        <w:rPr>
          <w:cs/>
        </w:rPr>
        <w:t>ื่</w:t>
      </w:r>
      <w:r w:rsidR="008C3AEA" w:rsidRPr="007E2214">
        <w:rPr>
          <w:spacing w:val="-2"/>
          <w:cs/>
        </w:rPr>
        <w:t>อ</w:t>
      </w:r>
      <w:r w:rsidR="008C3AEA" w:rsidRPr="007E2214">
        <w:rPr>
          <w:cs/>
        </w:rPr>
        <w:t>ให้ทุ</w:t>
      </w:r>
      <w:r w:rsidR="008C3AEA" w:rsidRPr="007E2214">
        <w:rPr>
          <w:spacing w:val="-2"/>
          <w:cs/>
        </w:rPr>
        <w:t>ก</w:t>
      </w:r>
      <w:r w:rsidR="008C3AEA" w:rsidRPr="007E2214">
        <w:rPr>
          <w:cs/>
        </w:rPr>
        <w:t>หน</w:t>
      </w:r>
      <w:r w:rsidR="008C3AEA" w:rsidRPr="007E2214">
        <w:rPr>
          <w:spacing w:val="13"/>
          <w:cs/>
        </w:rPr>
        <w:t>่</w:t>
      </w:r>
      <w:r w:rsidR="008C3AEA" w:rsidRPr="007E2214">
        <w:rPr>
          <w:cs/>
        </w:rPr>
        <w:t>วยงานที่เกี่ยวข้</w:t>
      </w:r>
      <w:r w:rsidR="008C3AEA" w:rsidRPr="007E2214">
        <w:rPr>
          <w:spacing w:val="-2"/>
          <w:cs/>
        </w:rPr>
        <w:t>อ</w:t>
      </w:r>
      <w:r w:rsidR="008C3AEA" w:rsidRPr="007E2214">
        <w:rPr>
          <w:cs/>
        </w:rPr>
        <w:t>งใช้เป็นกร</w:t>
      </w:r>
      <w:r w:rsidR="008C3AEA" w:rsidRPr="007E2214">
        <w:rPr>
          <w:spacing w:val="-2"/>
          <w:cs/>
        </w:rPr>
        <w:t>อ</w:t>
      </w:r>
      <w:r w:rsidR="008C3AEA" w:rsidRPr="007E2214">
        <w:rPr>
          <w:cs/>
        </w:rPr>
        <w:t>บแนวทาง</w:t>
      </w:r>
      <w:r w:rsidR="008C3AEA" w:rsidRPr="007E2214">
        <w:rPr>
          <w:spacing w:val="-2"/>
          <w:cs/>
        </w:rPr>
        <w:t>ก</w:t>
      </w:r>
      <w:r w:rsidR="008C3AEA" w:rsidRPr="007E2214">
        <w:rPr>
          <w:cs/>
        </w:rPr>
        <w:t>าร</w:t>
      </w:r>
      <w:r w:rsidR="00D65529" w:rsidRPr="007E2214">
        <w:rPr>
          <w:cs/>
        </w:rPr>
        <w:t>ดำเนิน</w:t>
      </w:r>
      <w:r w:rsidR="008C3AEA" w:rsidRPr="007E2214">
        <w:rPr>
          <w:cs/>
        </w:rPr>
        <w:t>งาน</w:t>
      </w:r>
      <w:r w:rsidR="00092E7D" w:rsidRPr="007E2214">
        <w:rPr>
          <w:cs/>
        </w:rPr>
        <w:t>ตาม</w:t>
      </w:r>
      <w:r w:rsidR="008C3AEA" w:rsidRPr="007E2214">
        <w:rPr>
          <w:cs/>
        </w:rPr>
        <w:t>ยุทธศาสตร์ที่เน้นหนัก</w:t>
      </w:r>
      <w:r w:rsidR="008C3AEA" w:rsidRPr="007E2214">
        <w:rPr>
          <w:spacing w:val="-2"/>
          <w:cs/>
        </w:rPr>
        <w:t>ใ</w:t>
      </w:r>
      <w:r w:rsidR="008C3AEA" w:rsidRPr="007E2214">
        <w:rPr>
          <w:cs/>
        </w:rPr>
        <w:t>ห้เป็น</w:t>
      </w:r>
      <w:r w:rsidR="008C3AEA" w:rsidRPr="007E2214">
        <w:rPr>
          <w:spacing w:val="-1"/>
          <w:cs/>
        </w:rPr>
        <w:t>ไ</w:t>
      </w:r>
      <w:r w:rsidR="008C3AEA" w:rsidRPr="007E2214">
        <w:rPr>
          <w:cs/>
        </w:rPr>
        <w:t>ปในทิ</w:t>
      </w:r>
      <w:r w:rsidR="008C3AEA" w:rsidRPr="007E2214">
        <w:rPr>
          <w:spacing w:val="-1"/>
          <w:cs/>
        </w:rPr>
        <w:t>ศ</w:t>
      </w:r>
      <w:r w:rsidR="008C3AEA" w:rsidRPr="007E2214">
        <w:rPr>
          <w:cs/>
        </w:rPr>
        <w:t>ทางเดียวกันแล</w:t>
      </w:r>
      <w:r w:rsidR="008C3AEA" w:rsidRPr="007E2214">
        <w:rPr>
          <w:spacing w:val="-2"/>
          <w:cs/>
        </w:rPr>
        <w:t>ะ</w:t>
      </w:r>
      <w:r w:rsidR="008C3AEA" w:rsidRPr="007E2214">
        <w:rPr>
          <w:cs/>
        </w:rPr>
        <w:t>ใช้เป็นกร</w:t>
      </w:r>
      <w:r w:rsidR="008C3AEA" w:rsidRPr="007E2214">
        <w:rPr>
          <w:spacing w:val="-2"/>
          <w:cs/>
        </w:rPr>
        <w:t>อ</w:t>
      </w:r>
      <w:r w:rsidR="008C3AEA" w:rsidRPr="007E2214">
        <w:rPr>
          <w:cs/>
        </w:rPr>
        <w:t>บ</w:t>
      </w:r>
      <w:r w:rsidR="00092E7D" w:rsidRPr="007E2214">
        <w:rPr>
          <w:cs/>
        </w:rPr>
        <w:t>แนวทาง</w:t>
      </w:r>
      <w:r w:rsidR="008C3AEA" w:rsidRPr="007E2214">
        <w:rPr>
          <w:cs/>
        </w:rPr>
        <w:t>การ</w:t>
      </w:r>
      <w:r w:rsidR="00092E7D" w:rsidRPr="007E2214">
        <w:rPr>
          <w:cs/>
        </w:rPr>
        <w:t>ถ่ายทอดนโยบายและ</w:t>
      </w:r>
      <w:r w:rsidR="008C3AEA" w:rsidRPr="007E2214">
        <w:rPr>
          <w:cs/>
        </w:rPr>
        <w:t>แผน</w:t>
      </w:r>
      <w:r w:rsidR="00CE05A8" w:rsidRPr="007E2214">
        <w:rPr>
          <w:cs/>
        </w:rPr>
        <w:t>ยุทธศาสตร์ด้านสุขภาพ</w:t>
      </w:r>
      <w:r w:rsidR="00092E7D" w:rsidRPr="007E2214">
        <w:rPr>
          <w:cs/>
        </w:rPr>
        <w:t xml:space="preserve"> สู่การปฏิบัติ</w:t>
      </w:r>
      <w:r w:rsidR="008C3AEA" w:rsidRPr="007E2214">
        <w:rPr>
          <w:cs/>
        </w:rPr>
        <w:t>ข</w:t>
      </w:r>
      <w:r w:rsidR="008C3AEA" w:rsidRPr="007E2214">
        <w:rPr>
          <w:spacing w:val="-2"/>
          <w:cs/>
        </w:rPr>
        <w:t>อ</w:t>
      </w:r>
      <w:r w:rsidR="008C3AEA" w:rsidRPr="007E2214">
        <w:rPr>
          <w:cs/>
        </w:rPr>
        <w:t>งหน่</w:t>
      </w:r>
      <w:r w:rsidR="008C3AEA" w:rsidRPr="007E2214">
        <w:rPr>
          <w:spacing w:val="1"/>
          <w:cs/>
        </w:rPr>
        <w:t>ว</w:t>
      </w:r>
      <w:r w:rsidR="008C3AEA" w:rsidRPr="007E2214">
        <w:rPr>
          <w:cs/>
        </w:rPr>
        <w:t>ยงาน</w:t>
      </w:r>
      <w:r w:rsidR="00F317AE" w:rsidRPr="007E2214">
        <w:rPr>
          <w:cs/>
        </w:rPr>
        <w:t>ในสังกัด</w:t>
      </w:r>
      <w:r w:rsidR="008C3AEA" w:rsidRPr="007E2214">
        <w:rPr>
          <w:cs/>
        </w:rPr>
        <w:t>ทุกร</w:t>
      </w:r>
      <w:r w:rsidR="008C3AEA" w:rsidRPr="007E2214">
        <w:rPr>
          <w:spacing w:val="-2"/>
          <w:cs/>
        </w:rPr>
        <w:t>ะ</w:t>
      </w:r>
      <w:r w:rsidR="008C3AEA" w:rsidRPr="007E2214">
        <w:rPr>
          <w:cs/>
        </w:rPr>
        <w:t>ดับ</w:t>
      </w:r>
      <w:r w:rsidR="00F317AE" w:rsidRPr="007E2214">
        <w:rPr>
          <w:spacing w:val="-2"/>
          <w:cs/>
        </w:rPr>
        <w:t xml:space="preserve"> และ</w:t>
      </w:r>
      <w:r w:rsidR="008C3AEA" w:rsidRPr="007E2214">
        <w:rPr>
          <w:spacing w:val="-2"/>
          <w:cs/>
        </w:rPr>
        <w:t>ขอ</w:t>
      </w:r>
      <w:r w:rsidR="008C3AEA" w:rsidRPr="007E2214">
        <w:rPr>
          <w:cs/>
        </w:rPr>
        <w:t>ข</w:t>
      </w:r>
      <w:r w:rsidR="008C3AEA" w:rsidRPr="007E2214">
        <w:rPr>
          <w:spacing w:val="-2"/>
          <w:cs/>
        </w:rPr>
        <w:t>อ</w:t>
      </w:r>
      <w:r w:rsidR="008C3AEA" w:rsidRPr="007E2214">
        <w:rPr>
          <w:cs/>
        </w:rPr>
        <w:t>บคุ</w:t>
      </w:r>
      <w:r w:rsidR="008C3AEA" w:rsidRPr="007E2214">
        <w:rPr>
          <w:spacing w:val="-1"/>
          <w:cs/>
        </w:rPr>
        <w:t>ณ</w:t>
      </w:r>
      <w:r w:rsidR="00F317AE" w:rsidRPr="007E2214">
        <w:rPr>
          <w:cs/>
        </w:rPr>
        <w:t>คณะกรรมการและคณะทำงานทุกท่าน ตลอดจน</w:t>
      </w:r>
      <w:r w:rsidR="008C3AEA" w:rsidRPr="007E2214">
        <w:rPr>
          <w:cs/>
        </w:rPr>
        <w:t>หน</w:t>
      </w:r>
      <w:r w:rsidR="008C3AEA" w:rsidRPr="007E2214">
        <w:rPr>
          <w:spacing w:val="13"/>
          <w:cs/>
        </w:rPr>
        <w:t>่</w:t>
      </w:r>
      <w:r w:rsidR="008C3AEA" w:rsidRPr="007E2214">
        <w:rPr>
          <w:cs/>
        </w:rPr>
        <w:t>วยงานที่เกี่ยวข้</w:t>
      </w:r>
      <w:r w:rsidR="008C3AEA" w:rsidRPr="007E2214">
        <w:rPr>
          <w:spacing w:val="-2"/>
          <w:cs/>
        </w:rPr>
        <w:t>อ</w:t>
      </w:r>
      <w:r w:rsidR="008C3AEA" w:rsidRPr="007E2214">
        <w:rPr>
          <w:cs/>
        </w:rPr>
        <w:t>งทุ</w:t>
      </w:r>
      <w:r w:rsidR="008C3AEA" w:rsidRPr="007E2214">
        <w:rPr>
          <w:spacing w:val="-2"/>
          <w:cs/>
        </w:rPr>
        <w:t>ก</w:t>
      </w:r>
      <w:r w:rsidR="008C3AEA" w:rsidRPr="007E2214">
        <w:rPr>
          <w:cs/>
        </w:rPr>
        <w:t>หน่</w:t>
      </w:r>
      <w:r w:rsidR="008C3AEA" w:rsidRPr="007E2214">
        <w:rPr>
          <w:spacing w:val="1"/>
          <w:cs/>
        </w:rPr>
        <w:t>ว</w:t>
      </w:r>
      <w:r w:rsidR="008C3AEA" w:rsidRPr="007E2214">
        <w:rPr>
          <w:cs/>
        </w:rPr>
        <w:t>ยงาน ที่</w:t>
      </w:r>
      <w:r w:rsidR="008C3AEA" w:rsidRPr="007E2214">
        <w:rPr>
          <w:spacing w:val="-2"/>
          <w:cs/>
        </w:rPr>
        <w:t>ไ</w:t>
      </w:r>
      <w:r w:rsidR="008C3AEA" w:rsidRPr="007E2214">
        <w:rPr>
          <w:cs/>
        </w:rPr>
        <w:t>ด้ให้ข้</w:t>
      </w:r>
      <w:r w:rsidR="008C3AEA" w:rsidRPr="007E2214">
        <w:rPr>
          <w:spacing w:val="-2"/>
          <w:cs/>
        </w:rPr>
        <w:t>อ</w:t>
      </w:r>
      <w:r w:rsidR="008C3AEA" w:rsidRPr="007E2214">
        <w:rPr>
          <w:cs/>
        </w:rPr>
        <w:t>มูลที่เป็นปร</w:t>
      </w:r>
      <w:r w:rsidR="008C3AEA" w:rsidRPr="007E2214">
        <w:rPr>
          <w:spacing w:val="-2"/>
          <w:cs/>
        </w:rPr>
        <w:t>ะ</w:t>
      </w:r>
      <w:r w:rsidR="008C3AEA" w:rsidRPr="007E2214">
        <w:rPr>
          <w:cs/>
        </w:rPr>
        <w:t>โยชน์ในการจัดท</w:t>
      </w:r>
      <w:r w:rsidR="00D65529" w:rsidRPr="007E2214">
        <w:rPr>
          <w:spacing w:val="-23"/>
          <w:cs/>
        </w:rPr>
        <w:t>ำ</w:t>
      </w:r>
      <w:r w:rsidR="008C3AEA" w:rsidRPr="007E2214">
        <w:rPr>
          <w:cs/>
        </w:rPr>
        <w:t>เ</w:t>
      </w:r>
      <w:r w:rsidR="008C3AEA" w:rsidRPr="007E2214">
        <w:rPr>
          <w:spacing w:val="-2"/>
          <w:cs/>
        </w:rPr>
        <w:t>อ</w:t>
      </w:r>
      <w:r w:rsidR="008C3AEA" w:rsidRPr="007E2214">
        <w:rPr>
          <w:cs/>
        </w:rPr>
        <w:t>กสารฉบับนี้</w:t>
      </w:r>
    </w:p>
    <w:p w:rsidR="007E2214" w:rsidRDefault="007E2214" w:rsidP="007E2214">
      <w:pPr>
        <w:pStyle w:val="a3"/>
        <w:kinsoku w:val="0"/>
        <w:overflowPunct w:val="0"/>
        <w:ind w:right="355"/>
        <w:jc w:val="thaiDistribute"/>
      </w:pPr>
    </w:p>
    <w:p w:rsidR="007E2214" w:rsidRPr="007E2214" w:rsidRDefault="007E2214" w:rsidP="007E2214">
      <w:pPr>
        <w:pStyle w:val="a3"/>
        <w:kinsoku w:val="0"/>
        <w:overflowPunct w:val="0"/>
        <w:ind w:right="355"/>
        <w:jc w:val="thaiDistribute"/>
        <w:rPr>
          <w:b/>
          <w:bCs/>
        </w:rPr>
      </w:pPr>
    </w:p>
    <w:p w:rsidR="007E2214" w:rsidRPr="007E2214" w:rsidRDefault="007E2214" w:rsidP="007E2214">
      <w:pPr>
        <w:pStyle w:val="a3"/>
        <w:kinsoku w:val="0"/>
        <w:overflowPunct w:val="0"/>
        <w:ind w:right="355"/>
        <w:jc w:val="right"/>
        <w:rPr>
          <w:b/>
          <w:bCs/>
          <w:cs/>
        </w:rPr>
      </w:pPr>
      <w:r w:rsidRPr="007E2214">
        <w:rPr>
          <w:rFonts w:hint="cs"/>
          <w:b/>
          <w:bCs/>
          <w:cs/>
        </w:rPr>
        <w:t>งานยุทธศาสตร์ คปสอ.บ้านผือ</w:t>
      </w:r>
    </w:p>
    <w:sectPr w:rsidR="007E2214" w:rsidRPr="007E2214" w:rsidSect="007E2214">
      <w:headerReference w:type="default" r:id="rId7"/>
      <w:footerReference w:type="default" r:id="rId8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6D49" w:rsidRDefault="002F6D49" w:rsidP="00EA4B91">
      <w:r>
        <w:separator/>
      </w:r>
    </w:p>
  </w:endnote>
  <w:endnote w:type="continuationSeparator" w:id="0">
    <w:p w:rsidR="002F6D49" w:rsidRDefault="002F6D49" w:rsidP="00EA4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THSarabunPSK">
    <w:panose1 w:val="00000000000000000000"/>
    <w:charset w:val="DE"/>
    <w:family w:val="auto"/>
    <w:notTrueType/>
    <w:pitch w:val="default"/>
    <w:sig w:usb0="01000001" w:usb1="00000000" w:usb2="00000000" w:usb3="00000000" w:csb0="00010000" w:csb1="00000000"/>
  </w:font>
  <w:font w:name="Freesia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222F" w:rsidRDefault="0042222F" w:rsidP="0042222F">
    <w:pPr>
      <w:pStyle w:val="a7"/>
      <w:pBdr>
        <w:top w:val="single" w:sz="4" w:space="1" w:color="A5A5A5" w:themeColor="background1" w:themeShade="A5"/>
      </w:pBdr>
      <w:jc w:val="right"/>
      <w:rPr>
        <w:rFonts w:ascii="FreesiaUPC" w:hAnsi="FreesiaUPC" w:cs="FreesiaUPC"/>
        <w:b/>
        <w:bCs/>
        <w:noProof/>
        <w:color w:val="7F7F7F" w:themeColor="background1" w:themeShade="7F"/>
        <w:sz w:val="28"/>
        <w:szCs w:val="28"/>
      </w:rPr>
    </w:pPr>
  </w:p>
  <w:p w:rsidR="0042222F" w:rsidRDefault="005629C4" w:rsidP="0042222F">
    <w:pPr>
      <w:pStyle w:val="a7"/>
      <w:pBdr>
        <w:top w:val="single" w:sz="4" w:space="1" w:color="A5A5A5" w:themeColor="background1" w:themeShade="A5"/>
      </w:pBdr>
      <w:jc w:val="right"/>
      <w:rPr>
        <w:color w:val="7F7F7F" w:themeColor="background1" w:themeShade="7F"/>
      </w:rPr>
    </w:pPr>
    <w:sdt>
      <w:sdtPr>
        <w:rPr>
          <w:rFonts w:ascii="FreesiaUPC" w:hAnsi="FreesiaUPC" w:cs="FreesiaUPC"/>
          <w:b/>
          <w:bCs/>
          <w:noProof/>
          <w:color w:val="7F7F7F" w:themeColor="background1" w:themeShade="7F"/>
          <w:sz w:val="28"/>
          <w:szCs w:val="28"/>
        </w:rPr>
        <w:alias w:val="บริษัท"/>
        <w:id w:val="76161118"/>
        <w:dataBinding w:prefixMappings="xmlns:ns0='http://schemas.openxmlformats.org/officeDocument/2006/extended-properties'" w:xpath="/ns0:Properties[1]/ns0:Company[1]" w:storeItemID="{6668398D-A668-4E3E-A5EB-62B293D839F1}"/>
        <w:text/>
      </w:sdtPr>
      <w:sdtEndPr/>
      <w:sdtContent>
        <w:r w:rsidR="0042222F" w:rsidRPr="0042222F">
          <w:rPr>
            <w:rFonts w:ascii="FreesiaUPC" w:hAnsi="FreesiaUPC" w:cs="FreesiaUPC"/>
            <w:b/>
            <w:bCs/>
            <w:noProof/>
            <w:color w:val="7F7F7F" w:themeColor="background1" w:themeShade="7F"/>
            <w:sz w:val="28"/>
            <w:szCs w:val="28"/>
            <w:cs/>
          </w:rPr>
          <w:t>แผนยุทธสาสตร์และแผนปฏิบัติราชการด้านสุขภาพ คปสอ.บ้านผือ ปีงบประมาณ 2563</w:t>
        </w:r>
      </w:sdtContent>
    </w:sdt>
    <w:r>
      <w:rPr>
        <w:noProof/>
        <w:color w:val="7F7F7F" w:themeColor="background1" w:themeShade="7F"/>
        <w:lang w:eastAsia="zh-TW"/>
      </w:rPr>
      <w:pict>
        <v:group id="_x0000_s2049" style="position:absolute;left:0;text-align:left;margin-left:0;margin-top:-79.4pt;width:57.2pt;height:48.5pt;z-index:251659264;mso-width-percent:800;mso-top-percent:900;mso-position-horizontal:center;mso-position-horizontal-relative:right-margin-area;mso-position-vertical-relative:margin;mso-width-percent:800;mso-top-percent:900;mso-width-relative:left-margin-area" coordorigin="10717,13296" coordsize="1162,970" o:allowincell="f">
          <v:group id="_x0000_s2050" style="position:absolute;left:10717;top:13815;width:1162;height:451;mso-position-horizontal-relative:margin;mso-position-vertical-relative:margin" coordorigin="-6,3399" coordsize="12197,4253">
            <o:lock v:ext="edit" aspectratio="t"/>
            <v:group id="_x0000_s2051" style="position:absolute;left:-6;top:3717;width:12189;height:3550" coordorigin="18,7468" coordsize="12189,3550">
              <o:lock v:ext="edit" aspectratio="t"/>
              <v:shape id="_x0000_s2052" style="position:absolute;left:18;top:7837;width:7132;height:2863;mso-width-relative:page;mso-height-relative:page" coordsize="7132,2863" path="m,l17,2863,7132,2578r,-2378l,xe" fillcolor="#a7bfde" stroked="f">
                <v:fill opacity=".5"/>
                <v:path arrowok="t"/>
                <o:lock v:ext="edit" aspectratio="t"/>
              </v:shape>
              <v:shape id="_x0000_s2053" style="position:absolute;left:7150;top:7468;width:3466;height:3550;mso-width-relative:page;mso-height-relative:page" coordsize="3466,3550" path="m,569l,2930r3466,620l3466,,,569xe" fillcolor="#d3dfee" stroked="f">
                <v:fill opacity=".5"/>
                <v:path arrowok="t"/>
                <o:lock v:ext="edit" aspectratio="t"/>
              </v:shape>
              <v:shape id="_x0000_s2054" style="position:absolute;left:10616;top:7468;width:1591;height:3550;mso-width-relative:page;mso-height-relative:page" coordsize="1591,3550" path="m,l,3550,1591,2746r,-2009l,xe" fillcolor="#a7bfde" stroked="f">
                <v:fill opacity=".5"/>
                <v:path arrowok="t"/>
                <o:lock v:ext="edit" aspectratio="t"/>
              </v:shape>
            </v:group>
            <v:shape id="_x0000_s2055" style="position:absolute;left:8071;top:4069;width:4120;height:2913;mso-width-relative:page;mso-height-relative:page" coordsize="4120,2913" path="m1,251l,2662r4120,251l4120,,1,251xe" fillcolor="#d8d8d8 [2732]" stroked="f">
              <v:path arrowok="t"/>
              <o:lock v:ext="edit" aspectratio="t"/>
            </v:shape>
            <v:shape id="_x0000_s2056" style="position:absolute;left:4104;top:3399;width:3985;height:4236;mso-width-relative:page;mso-height-relative:page" coordsize="3985,4236" path="m,l,4236,3985,3349r,-2428l,xe" fillcolor="#bfbfbf [2412]" stroked="f">
              <v:path arrowok="t"/>
              <o:lock v:ext="edit" aspectratio="t"/>
            </v:shape>
            <v:shape id="_x0000_s2057" style="position:absolute;left:18;top:3399;width:4086;height:4253;mso-width-relative:page;mso-height-relative:page" coordsize="4086,4253" path="m4086,r-2,4253l,3198,,1072,4086,xe" fillcolor="#d8d8d8 [2732]" stroked="f">
              <v:path arrowok="t"/>
              <o:lock v:ext="edit" aspectratio="t"/>
            </v:shape>
            <v:shape id="_x0000_s2058" style="position:absolute;left:17;top:3617;width:2076;height:3851;mso-width-relative:page;mso-height-relative:page" coordsize="2076,3851" path="m,921l2060,r16,3851l,2981,,921xe" fillcolor="#d3dfee" stroked="f">
              <v:fill opacity="45875f"/>
              <v:path arrowok="t"/>
              <o:lock v:ext="edit" aspectratio="t"/>
            </v:shape>
            <v:shape id="_x0000_s2059" style="position:absolute;left:2077;top:3617;width:6011;height:3835;mso-width-relative:page;mso-height-relative:page" coordsize="6011,3835" path="m,l17,3835,6011,2629r,-1390l,xe" fillcolor="#a7bfde" stroked="f">
              <v:fill opacity="45875f"/>
              <v:path arrowok="t"/>
              <o:lock v:ext="edit" aspectratio="t"/>
            </v:shape>
            <v:shape id="_x0000_s2060" style="position:absolute;left:8088;top:3835;width:4102;height:3432;mso-width-relative:page;mso-height-relative:page" coordsize="4102,3432" path="m,1038l,2411,4102,3432,4102,,,1038xe" fillcolor="#d3dfee" stroked="f">
              <v:fill opacity="45875f"/>
              <v:path arrowok="t"/>
              <o:lock v:ext="edit" aspectratio="t"/>
            </v:shape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_x0000_s2061" type="#_x0000_t202" style="position:absolute;left:10821;top:13296;width:1058;height:365;v-text-anchor:top" filled="f" stroked="f">
            <v:textbox style="mso-next-textbox:#_x0000_s2061" inset=",0,,0">
              <w:txbxContent>
                <w:p w:rsidR="0042222F" w:rsidRDefault="0042222F">
                  <w:pPr>
                    <w:jc w:val="center"/>
                    <w:rPr>
                      <w:rFonts w:cstheme="minorBidi"/>
                      <w:color w:val="4F81BD" w:themeColor="accent1"/>
                      <w:szCs w:val="28"/>
                    </w:rPr>
                  </w:pPr>
                </w:p>
              </w:txbxContent>
            </v:textbox>
          </v:shape>
          <w10:wrap anchorx="page" anchory="margin"/>
        </v:group>
      </w:pict>
    </w:r>
  </w:p>
  <w:p w:rsidR="0042222F" w:rsidRDefault="0042222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6D49" w:rsidRDefault="002F6D49" w:rsidP="00EA4B91">
      <w:r>
        <w:separator/>
      </w:r>
    </w:p>
  </w:footnote>
  <w:footnote w:type="continuationSeparator" w:id="0">
    <w:p w:rsidR="002F6D49" w:rsidRDefault="002F6D49" w:rsidP="00EA4B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H SarabunPSK" w:hAnsi="TH SarabunPSK" w:cs="TH SarabunPSK"/>
        <w:sz w:val="22"/>
        <w:szCs w:val="28"/>
      </w:rPr>
      <w:id w:val="18025978"/>
      <w:docPartObj>
        <w:docPartGallery w:val="Page Numbers (Top of Page)"/>
        <w:docPartUnique/>
      </w:docPartObj>
    </w:sdtPr>
    <w:sdtEndPr/>
    <w:sdtContent>
      <w:p w:rsidR="00EA4B91" w:rsidRPr="00EA4B91" w:rsidRDefault="00EA4B91">
        <w:pPr>
          <w:pStyle w:val="a5"/>
          <w:jc w:val="right"/>
          <w:rPr>
            <w:rFonts w:ascii="TH SarabunPSK" w:hAnsi="TH SarabunPSK" w:cs="TH SarabunPSK"/>
            <w:sz w:val="22"/>
            <w:szCs w:val="28"/>
          </w:rPr>
        </w:pPr>
        <w:r w:rsidRPr="00EA4B91">
          <w:rPr>
            <w:rFonts w:ascii="TH SarabunPSK" w:hAnsi="TH SarabunPSK" w:cs="TH SarabunPSK"/>
            <w:sz w:val="22"/>
            <w:szCs w:val="28"/>
            <w:cs/>
          </w:rPr>
          <w:t>ก</w:t>
        </w:r>
      </w:p>
    </w:sdtContent>
  </w:sdt>
  <w:p w:rsidR="00EA4B91" w:rsidRDefault="00EA4B9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8C3AEA"/>
    <w:rsid w:val="00092E7D"/>
    <w:rsid w:val="000E32C4"/>
    <w:rsid w:val="000E6791"/>
    <w:rsid w:val="000F41A8"/>
    <w:rsid w:val="00114B69"/>
    <w:rsid w:val="00120622"/>
    <w:rsid w:val="0015740C"/>
    <w:rsid w:val="001D5D1D"/>
    <w:rsid w:val="0027222A"/>
    <w:rsid w:val="002A2201"/>
    <w:rsid w:val="002A458C"/>
    <w:rsid w:val="002A4747"/>
    <w:rsid w:val="002C55F9"/>
    <w:rsid w:val="002F49BC"/>
    <w:rsid w:val="002F6D49"/>
    <w:rsid w:val="00344DB0"/>
    <w:rsid w:val="00383578"/>
    <w:rsid w:val="00383B72"/>
    <w:rsid w:val="003E7FA1"/>
    <w:rsid w:val="0042222F"/>
    <w:rsid w:val="004B13E2"/>
    <w:rsid w:val="00502487"/>
    <w:rsid w:val="005629C4"/>
    <w:rsid w:val="005A2786"/>
    <w:rsid w:val="005A2A6B"/>
    <w:rsid w:val="005C5E84"/>
    <w:rsid w:val="0067609B"/>
    <w:rsid w:val="00686CFA"/>
    <w:rsid w:val="006A7AD4"/>
    <w:rsid w:val="006B6821"/>
    <w:rsid w:val="006C3C07"/>
    <w:rsid w:val="006E719B"/>
    <w:rsid w:val="007019FC"/>
    <w:rsid w:val="00706A71"/>
    <w:rsid w:val="00726665"/>
    <w:rsid w:val="007379DC"/>
    <w:rsid w:val="007C4CC2"/>
    <w:rsid w:val="007E2214"/>
    <w:rsid w:val="00850B5C"/>
    <w:rsid w:val="008717A8"/>
    <w:rsid w:val="0089451E"/>
    <w:rsid w:val="008B5A4F"/>
    <w:rsid w:val="008B6934"/>
    <w:rsid w:val="008B6CEC"/>
    <w:rsid w:val="008C3AEA"/>
    <w:rsid w:val="008D3C28"/>
    <w:rsid w:val="009168E0"/>
    <w:rsid w:val="00920C98"/>
    <w:rsid w:val="009822DB"/>
    <w:rsid w:val="009B2C25"/>
    <w:rsid w:val="009C3E2E"/>
    <w:rsid w:val="009E2F25"/>
    <w:rsid w:val="00A5791D"/>
    <w:rsid w:val="00AD32A4"/>
    <w:rsid w:val="00AF71FA"/>
    <w:rsid w:val="00B05368"/>
    <w:rsid w:val="00B111D5"/>
    <w:rsid w:val="00B30219"/>
    <w:rsid w:val="00BD39C2"/>
    <w:rsid w:val="00BD73E5"/>
    <w:rsid w:val="00C47429"/>
    <w:rsid w:val="00C671B9"/>
    <w:rsid w:val="00CD49B5"/>
    <w:rsid w:val="00CE05A8"/>
    <w:rsid w:val="00D65529"/>
    <w:rsid w:val="00EA4B91"/>
    <w:rsid w:val="00EA6B10"/>
    <w:rsid w:val="00ED5CB3"/>
    <w:rsid w:val="00F317AE"/>
    <w:rsid w:val="00FB4F94"/>
    <w:rsid w:val="00FD12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."/>
  <w:listSeparator w:val=","/>
  <w15:docId w15:val="{A5085B53-9AF8-419A-A3A6-A32114138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C3AE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Angsana New"/>
      <w:sz w:val="24"/>
      <w:szCs w:val="24"/>
    </w:rPr>
  </w:style>
  <w:style w:type="paragraph" w:styleId="3">
    <w:name w:val="heading 3"/>
    <w:basedOn w:val="a"/>
    <w:next w:val="a"/>
    <w:link w:val="30"/>
    <w:uiPriority w:val="1"/>
    <w:qFormat/>
    <w:rsid w:val="008C3AEA"/>
    <w:pPr>
      <w:spacing w:before="52"/>
      <w:outlineLvl w:val="2"/>
    </w:pPr>
    <w:rPr>
      <w:rFonts w:ascii="TH SarabunPSK" w:hAnsi="TH SarabunPSK" w:cs="TH SarabunPSK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หัวเรื่อง 3 อักขระ"/>
    <w:basedOn w:val="a0"/>
    <w:link w:val="3"/>
    <w:uiPriority w:val="1"/>
    <w:rsid w:val="008C3AEA"/>
    <w:rPr>
      <w:rFonts w:ascii="TH SarabunPSK" w:eastAsiaTheme="minorEastAsia" w:hAnsi="TH SarabunPSK" w:cs="TH SarabunPSK"/>
      <w:b/>
      <w:bCs/>
      <w:sz w:val="36"/>
      <w:szCs w:val="36"/>
    </w:rPr>
  </w:style>
  <w:style w:type="paragraph" w:styleId="a3">
    <w:name w:val="Body Text"/>
    <w:basedOn w:val="a"/>
    <w:link w:val="a4"/>
    <w:uiPriority w:val="1"/>
    <w:qFormat/>
    <w:rsid w:val="008C3AEA"/>
    <w:pPr>
      <w:ind w:left="100"/>
    </w:pPr>
    <w:rPr>
      <w:rFonts w:ascii="TH SarabunPSK" w:hAnsi="TH SarabunPSK" w:cs="TH SarabunPSK"/>
      <w:sz w:val="32"/>
      <w:szCs w:val="32"/>
    </w:rPr>
  </w:style>
  <w:style w:type="character" w:customStyle="1" w:styleId="a4">
    <w:name w:val="เนื้อความ อักขระ"/>
    <w:basedOn w:val="a0"/>
    <w:link w:val="a3"/>
    <w:uiPriority w:val="1"/>
    <w:rsid w:val="008C3AEA"/>
    <w:rPr>
      <w:rFonts w:ascii="TH SarabunPSK" w:eastAsiaTheme="minorEastAsia" w:hAnsi="TH SarabunPSK" w:cs="TH SarabunPSK"/>
      <w:sz w:val="32"/>
      <w:szCs w:val="32"/>
    </w:rPr>
  </w:style>
  <w:style w:type="paragraph" w:styleId="a5">
    <w:name w:val="header"/>
    <w:basedOn w:val="a"/>
    <w:link w:val="a6"/>
    <w:uiPriority w:val="99"/>
    <w:unhideWhenUsed/>
    <w:rsid w:val="00EA4B91"/>
    <w:pPr>
      <w:tabs>
        <w:tab w:val="center" w:pos="4513"/>
        <w:tab w:val="right" w:pos="9026"/>
      </w:tabs>
    </w:pPr>
    <w:rPr>
      <w:szCs w:val="30"/>
    </w:rPr>
  </w:style>
  <w:style w:type="character" w:customStyle="1" w:styleId="a6">
    <w:name w:val="หัวกระดาษ อักขระ"/>
    <w:basedOn w:val="a0"/>
    <w:link w:val="a5"/>
    <w:uiPriority w:val="99"/>
    <w:rsid w:val="00EA4B91"/>
    <w:rPr>
      <w:rFonts w:ascii="Times New Roman" w:eastAsiaTheme="minorEastAsia" w:hAnsi="Times New Roman" w:cs="Angsana New"/>
      <w:sz w:val="24"/>
      <w:szCs w:val="30"/>
    </w:rPr>
  </w:style>
  <w:style w:type="paragraph" w:styleId="a7">
    <w:name w:val="footer"/>
    <w:basedOn w:val="a"/>
    <w:link w:val="a8"/>
    <w:uiPriority w:val="99"/>
    <w:unhideWhenUsed/>
    <w:rsid w:val="00EA4B91"/>
    <w:pPr>
      <w:tabs>
        <w:tab w:val="center" w:pos="4513"/>
        <w:tab w:val="right" w:pos="9026"/>
      </w:tabs>
    </w:pPr>
    <w:rPr>
      <w:szCs w:val="30"/>
    </w:rPr>
  </w:style>
  <w:style w:type="character" w:customStyle="1" w:styleId="a8">
    <w:name w:val="ท้ายกระดาษ อักขระ"/>
    <w:basedOn w:val="a0"/>
    <w:link w:val="a7"/>
    <w:uiPriority w:val="99"/>
    <w:rsid w:val="00EA4B91"/>
    <w:rPr>
      <w:rFonts w:ascii="Times New Roman" w:eastAsiaTheme="minorEastAsia" w:hAnsi="Times New Roman" w:cs="Angsana New"/>
      <w:sz w:val="24"/>
      <w:szCs w:val="30"/>
    </w:rPr>
  </w:style>
  <w:style w:type="paragraph" w:styleId="a9">
    <w:name w:val="Balloon Text"/>
    <w:basedOn w:val="a"/>
    <w:link w:val="aa"/>
    <w:uiPriority w:val="99"/>
    <w:semiHidden/>
    <w:unhideWhenUsed/>
    <w:rsid w:val="006B6821"/>
    <w:rPr>
      <w:rFonts w:ascii="Leelawadee" w:hAnsi="Leelawadee"/>
      <w:sz w:val="18"/>
      <w:szCs w:val="22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6B6821"/>
    <w:rPr>
      <w:rFonts w:ascii="Leelawadee" w:eastAsiaTheme="minorEastAsia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50F2D-6E2F-464D-8B73-8E601D3F9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แผนยุทธสาสตร์และแผนปฏิบัติราชการด้านสุขภาพ คปสอ.บ้านผือ ปีงบประมาณ 2563</Company>
  <LinksUpToDate>false</LinksUpToDate>
  <CharactersWithSpaces>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acer4750</dc:creator>
  <cp:lastModifiedBy>Ward_Man_IN</cp:lastModifiedBy>
  <cp:revision>50</cp:revision>
  <cp:lastPrinted>2020-01-17T09:03:00Z</cp:lastPrinted>
  <dcterms:created xsi:type="dcterms:W3CDTF">2016-01-10T08:42:00Z</dcterms:created>
  <dcterms:modified xsi:type="dcterms:W3CDTF">2020-01-17T09:09:00Z</dcterms:modified>
</cp:coreProperties>
</file>